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AA" w:rsidRPr="005341DE" w:rsidRDefault="00B77CAA" w:rsidP="00B77CAA">
      <w:pPr>
        <w:spacing w:after="0" w:line="360" w:lineRule="auto"/>
        <w:rPr>
          <w:b/>
          <w:sz w:val="24"/>
          <w:szCs w:val="24"/>
        </w:rPr>
      </w:pPr>
      <w:r w:rsidRPr="005341DE">
        <w:rPr>
          <w:b/>
          <w:sz w:val="24"/>
          <w:szCs w:val="24"/>
        </w:rPr>
        <w:t xml:space="preserve">TISKOVÁ ZPRÁVA, </w:t>
      </w:r>
      <w:r>
        <w:rPr>
          <w:b/>
          <w:sz w:val="24"/>
          <w:szCs w:val="24"/>
        </w:rPr>
        <w:t>21</w:t>
      </w:r>
      <w:r w:rsidRPr="005341D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6. </w:t>
      </w:r>
      <w:r w:rsidRPr="005341DE">
        <w:rPr>
          <w:b/>
          <w:sz w:val="24"/>
          <w:szCs w:val="24"/>
        </w:rPr>
        <w:t>2017</w:t>
      </w:r>
    </w:p>
    <w:p w:rsidR="00E77AAF" w:rsidRDefault="00E77AAF" w:rsidP="00B77CAA">
      <w:pPr>
        <w:spacing w:after="0" w:line="360" w:lineRule="auto"/>
        <w:rPr>
          <w:rFonts w:cstheme="minorHAnsi"/>
          <w:b/>
          <w:sz w:val="24"/>
          <w:szCs w:val="24"/>
        </w:rPr>
      </w:pPr>
      <w:r w:rsidRPr="00B77CAA">
        <w:rPr>
          <w:rFonts w:cstheme="minorHAnsi"/>
          <w:b/>
          <w:sz w:val="24"/>
          <w:szCs w:val="24"/>
        </w:rPr>
        <w:t>Pod starým pláštěm moderní tělo</w:t>
      </w:r>
    </w:p>
    <w:p w:rsidR="00B77CAA" w:rsidRPr="00B77CAA" w:rsidRDefault="00B77CAA" w:rsidP="00B77CAA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7C3838" w:rsidRPr="00B77CAA" w:rsidRDefault="00E77AAF" w:rsidP="00B77CA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B77CAA">
        <w:rPr>
          <w:rFonts w:cstheme="minorHAnsi"/>
          <w:b/>
          <w:sz w:val="24"/>
          <w:szCs w:val="24"/>
        </w:rPr>
        <w:t>Kongresové centrum Praha prochází významnými změnami. Po projektu energetických úspor, realizovaném firmou ENESA přicházejí na řadu opravy interiérů a modernizace budovy z hlediska nové AV techniky, vyspělého navigačního systému a celoplošného rychlého internetového připojení.</w:t>
      </w:r>
    </w:p>
    <w:p w:rsidR="00E971D6" w:rsidRPr="00B77CAA" w:rsidRDefault="00E971D6" w:rsidP="00B77CA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E971D6" w:rsidRPr="00B77CAA" w:rsidRDefault="00E77AAF" w:rsidP="00B77CA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77CAA">
        <w:rPr>
          <w:rFonts w:cstheme="minorHAnsi"/>
          <w:sz w:val="24"/>
          <w:szCs w:val="24"/>
        </w:rPr>
        <w:t xml:space="preserve">Obchodní a marketingová ředitelka </w:t>
      </w:r>
      <w:r w:rsidR="00E971D6" w:rsidRPr="00B77CAA">
        <w:rPr>
          <w:rFonts w:cstheme="minorHAnsi"/>
          <w:sz w:val="24"/>
          <w:szCs w:val="24"/>
        </w:rPr>
        <w:t xml:space="preserve">Lenka Žlebková </w:t>
      </w:r>
      <w:r w:rsidRPr="00B77CAA">
        <w:rPr>
          <w:rFonts w:cstheme="minorHAnsi"/>
          <w:sz w:val="24"/>
          <w:szCs w:val="24"/>
        </w:rPr>
        <w:t>k tomu říká: „Záleží nám na spokojenosti našich klientů, organizátorů významných kongresů. Samotnou budovu příliš nezměníme, co ale můžeme změnit, je vybavení a k němu patřičný servis. To je teď naším hlavním úkolem do</w:t>
      </w:r>
      <w:r w:rsidR="00B77CAA">
        <w:rPr>
          <w:rFonts w:cstheme="minorHAnsi"/>
          <w:sz w:val="24"/>
          <w:szCs w:val="24"/>
        </w:rPr>
        <w:t> </w:t>
      </w:r>
      <w:r w:rsidRPr="00B77CAA">
        <w:rPr>
          <w:rFonts w:cstheme="minorHAnsi"/>
          <w:sz w:val="24"/>
          <w:szCs w:val="24"/>
        </w:rPr>
        <w:t xml:space="preserve">začátku listopadu, kdy se u nás koná prestižní ICCA kongres. Chceme z Kongresového centra Praha udělat </w:t>
      </w:r>
      <w:r w:rsidR="00E971D6" w:rsidRPr="00B77CAA">
        <w:rPr>
          <w:rFonts w:cstheme="minorHAnsi"/>
          <w:sz w:val="24"/>
          <w:szCs w:val="24"/>
        </w:rPr>
        <w:t>místo, kde se mohou konat kongresy a konference s těmi nejvyššími nároky na techniku. Směř</w:t>
      </w:r>
      <w:r w:rsidR="00EF0E14">
        <w:rPr>
          <w:rFonts w:cstheme="minorHAnsi"/>
          <w:sz w:val="24"/>
          <w:szCs w:val="24"/>
        </w:rPr>
        <w:t>ujeme</w:t>
      </w:r>
      <w:r w:rsidR="00E971D6" w:rsidRPr="00B77CAA">
        <w:rPr>
          <w:rFonts w:cstheme="minorHAnsi"/>
          <w:sz w:val="24"/>
          <w:szCs w:val="24"/>
        </w:rPr>
        <w:t xml:space="preserve"> k tomu, aby se účastníci velkých akcí dokázali okamžitě a bez problémů zorientovat v prostoru pomocí svých telefonů, aby se jim dostalo všech potřebných informací v reálném čase, a aby od nás odjížděli maximálně spokojeni.“</w:t>
      </w:r>
    </w:p>
    <w:p w:rsidR="00E971D6" w:rsidRPr="00B77CAA" w:rsidRDefault="00E971D6" w:rsidP="00B77CA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E971D6" w:rsidRDefault="00E971D6" w:rsidP="00B77CA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77CAA">
        <w:rPr>
          <w:rFonts w:cstheme="minorHAnsi"/>
          <w:sz w:val="24"/>
          <w:szCs w:val="24"/>
        </w:rPr>
        <w:t>V současné době probíhají úpravy interiérů jak na chodbách a foyerech, tak především v Kongresovém a Společenském sále. Zde se pracuje na výměně podlahových krytin, repasi sedacího nábytku, instalaci scénického i klasického osvětlení a také na instalaci vysoce moderní audiovizuální techniky. V chodbách pak probíhají úpravy podhledů a ostění a výměna osvětlení za úspornější LED svítidla. Dochází i k opravám a modernizaci téměř všech toalet a</w:t>
      </w:r>
      <w:r w:rsidR="00B77CAA">
        <w:rPr>
          <w:rFonts w:cstheme="minorHAnsi"/>
          <w:sz w:val="24"/>
          <w:szCs w:val="24"/>
        </w:rPr>
        <w:t> </w:t>
      </w:r>
      <w:r w:rsidRPr="00B77CAA">
        <w:rPr>
          <w:rFonts w:cstheme="minorHAnsi"/>
          <w:sz w:val="24"/>
          <w:szCs w:val="24"/>
        </w:rPr>
        <w:t xml:space="preserve">v přízemí u hlavního vstupu vznikne nové informační centrum. </w:t>
      </w:r>
      <w:r w:rsidR="009D063A" w:rsidRPr="00B77CAA">
        <w:rPr>
          <w:rFonts w:cstheme="minorHAnsi"/>
          <w:sz w:val="24"/>
          <w:szCs w:val="24"/>
        </w:rPr>
        <w:t>Proměnou projdou také středové jednací salonky a úpravy se samozřejmě dotknou i dnes už zašlé fasády. V listopadu KCP přivítá ICCA kongres v novém.</w:t>
      </w:r>
    </w:p>
    <w:p w:rsidR="007838D9" w:rsidRPr="00B77CAA" w:rsidRDefault="007838D9" w:rsidP="00B77CA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D063A" w:rsidRPr="00B77CAA" w:rsidRDefault="009D063A" w:rsidP="00B77CA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E352A">
        <w:rPr>
          <w:rFonts w:cstheme="minorHAnsi"/>
          <w:sz w:val="24"/>
          <w:szCs w:val="24"/>
        </w:rPr>
        <w:t>Úpravy nezůstávají však pouze na povrchu. Po celé budově bude nainstalováno zhruba 180</w:t>
      </w:r>
      <w:r w:rsidR="00B77CAA" w:rsidRPr="00CE352A">
        <w:rPr>
          <w:rFonts w:cstheme="minorHAnsi"/>
          <w:sz w:val="24"/>
          <w:szCs w:val="24"/>
        </w:rPr>
        <w:t> </w:t>
      </w:r>
      <w:proofErr w:type="spellStart"/>
      <w:r w:rsidRPr="00CE352A">
        <w:rPr>
          <w:rFonts w:cstheme="minorHAnsi"/>
          <w:sz w:val="24"/>
          <w:szCs w:val="24"/>
        </w:rPr>
        <w:t>wifi</w:t>
      </w:r>
      <w:proofErr w:type="spellEnd"/>
      <w:r w:rsidRPr="00CE352A">
        <w:rPr>
          <w:rFonts w:cstheme="minorHAnsi"/>
          <w:sz w:val="24"/>
          <w:szCs w:val="24"/>
        </w:rPr>
        <w:t xml:space="preserve"> pointů a 2 000 datových </w:t>
      </w:r>
      <w:r w:rsidR="003675E1">
        <w:rPr>
          <w:rFonts w:cstheme="minorHAnsi"/>
          <w:sz w:val="24"/>
          <w:szCs w:val="24"/>
        </w:rPr>
        <w:t>zásuvek</w:t>
      </w:r>
      <w:r w:rsidRPr="00CE352A">
        <w:rPr>
          <w:rFonts w:cstheme="minorHAnsi"/>
          <w:sz w:val="24"/>
          <w:szCs w:val="24"/>
        </w:rPr>
        <w:t>. „Volili jsme takové řešení, které bude plně funkční a moderní i za deset</w:t>
      </w:r>
      <w:r w:rsidR="004273AC" w:rsidRPr="00CE352A">
        <w:rPr>
          <w:rFonts w:cstheme="minorHAnsi"/>
          <w:sz w:val="24"/>
          <w:szCs w:val="24"/>
        </w:rPr>
        <w:t xml:space="preserve"> možná i </w:t>
      </w:r>
      <w:r w:rsidRPr="00CE352A">
        <w:rPr>
          <w:rFonts w:cstheme="minorHAnsi"/>
          <w:sz w:val="24"/>
          <w:szCs w:val="24"/>
        </w:rPr>
        <w:t xml:space="preserve">za 20 letech,“ </w:t>
      </w:r>
      <w:r w:rsidR="004273AC" w:rsidRPr="00CE352A">
        <w:rPr>
          <w:rFonts w:cstheme="minorHAnsi"/>
          <w:sz w:val="24"/>
          <w:szCs w:val="24"/>
        </w:rPr>
        <w:t>říká technický specialista Jiří Matějíček z fi</w:t>
      </w:r>
      <w:bookmarkStart w:id="0" w:name="_GoBack"/>
      <w:bookmarkEnd w:id="0"/>
      <w:r w:rsidR="004273AC" w:rsidRPr="00CE352A">
        <w:rPr>
          <w:rFonts w:cstheme="minorHAnsi"/>
          <w:sz w:val="24"/>
          <w:szCs w:val="24"/>
        </w:rPr>
        <w:t xml:space="preserve">rmy </w:t>
      </w:r>
      <w:r w:rsidRPr="00CE352A">
        <w:rPr>
          <w:rFonts w:cstheme="minorHAnsi"/>
          <w:sz w:val="24"/>
          <w:szCs w:val="24"/>
        </w:rPr>
        <w:lastRenderedPageBreak/>
        <w:t>ENESA, která má tuto část modernizace na st</w:t>
      </w:r>
      <w:r w:rsidR="004273AC" w:rsidRPr="00CE352A">
        <w:rPr>
          <w:rFonts w:cstheme="minorHAnsi"/>
          <w:sz w:val="24"/>
          <w:szCs w:val="24"/>
        </w:rPr>
        <w:t>arosti a dodává:</w:t>
      </w:r>
      <w:r w:rsidRPr="00CE352A">
        <w:rPr>
          <w:rFonts w:cstheme="minorHAnsi"/>
          <w:sz w:val="24"/>
          <w:szCs w:val="24"/>
        </w:rPr>
        <w:t xml:space="preserve"> „Dodávka pro Kongresové centrum Praha je v současné době v České republice výjimečná. </w:t>
      </w:r>
      <w:r w:rsidR="00405769" w:rsidRPr="00CE352A">
        <w:rPr>
          <w:rFonts w:cstheme="minorHAnsi"/>
          <w:sz w:val="24"/>
          <w:szCs w:val="24"/>
        </w:rPr>
        <w:t xml:space="preserve">Komplexnost a rozsah systému jsou jedinečné. </w:t>
      </w:r>
      <w:r w:rsidR="003C6FFF" w:rsidRPr="00CE352A">
        <w:rPr>
          <w:rFonts w:cstheme="minorHAnsi"/>
          <w:sz w:val="24"/>
          <w:szCs w:val="24"/>
        </w:rPr>
        <w:t xml:space="preserve">Současně jsou instalovány </w:t>
      </w:r>
      <w:proofErr w:type="spellStart"/>
      <w:r w:rsidR="003C6FFF" w:rsidRPr="00CE352A">
        <w:rPr>
          <w:rFonts w:cstheme="minorHAnsi"/>
          <w:sz w:val="24"/>
          <w:szCs w:val="24"/>
        </w:rPr>
        <w:t>wifi</w:t>
      </w:r>
      <w:proofErr w:type="spellEnd"/>
      <w:r w:rsidR="003C6FFF" w:rsidRPr="00CE352A">
        <w:rPr>
          <w:rFonts w:cstheme="minorHAnsi"/>
          <w:sz w:val="24"/>
          <w:szCs w:val="24"/>
        </w:rPr>
        <w:t>, datová zásuvná místa a kabely, které jsou dovezené na objednávku, protože se zatím v ČR nepoužívají</w:t>
      </w:r>
      <w:r w:rsidR="004273AC" w:rsidRPr="00CE352A">
        <w:rPr>
          <w:rFonts w:cstheme="minorHAnsi"/>
          <w:sz w:val="24"/>
          <w:szCs w:val="24"/>
        </w:rPr>
        <w:t>.“</w:t>
      </w:r>
    </w:p>
    <w:p w:rsidR="003C6FFF" w:rsidRPr="00B77CAA" w:rsidRDefault="003C6FFF" w:rsidP="00B77CAA">
      <w:pPr>
        <w:spacing w:after="0" w:line="360" w:lineRule="auto"/>
        <w:rPr>
          <w:rFonts w:cstheme="minorHAnsi"/>
          <w:sz w:val="24"/>
          <w:szCs w:val="24"/>
        </w:rPr>
      </w:pPr>
    </w:p>
    <w:p w:rsidR="007838D9" w:rsidRDefault="003C6FFF" w:rsidP="007838D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842BC">
        <w:rPr>
          <w:rFonts w:cstheme="minorHAnsi"/>
          <w:sz w:val="24"/>
          <w:szCs w:val="24"/>
        </w:rPr>
        <w:t xml:space="preserve">Třešničkou na dortu je pak propracovaný digitální systém od POS </w:t>
      </w:r>
      <w:r w:rsidR="000F20FD" w:rsidRPr="007842BC">
        <w:rPr>
          <w:rFonts w:cstheme="minorHAnsi"/>
          <w:sz w:val="24"/>
          <w:szCs w:val="24"/>
        </w:rPr>
        <w:t xml:space="preserve">Digital, který ve výběrovém řízení představil nejkreativnější řešení. „Spolupráce na návrhu </w:t>
      </w:r>
      <w:r w:rsidR="00B77CAA" w:rsidRPr="007842BC">
        <w:rPr>
          <w:rFonts w:cstheme="minorHAnsi"/>
          <w:sz w:val="24"/>
          <w:szCs w:val="24"/>
        </w:rPr>
        <w:t xml:space="preserve">navigačního </w:t>
      </w:r>
      <w:r w:rsidR="000F20FD" w:rsidRPr="007842BC">
        <w:rPr>
          <w:rFonts w:cstheme="minorHAnsi"/>
          <w:sz w:val="24"/>
          <w:szCs w:val="24"/>
        </w:rPr>
        <w:t xml:space="preserve">systému byla velmi příjemná, protože vedení KCP mělo přesnou představu inspirovanou i zkušenostmi ze zahraničí. </w:t>
      </w:r>
      <w:r w:rsidR="00B77CAA" w:rsidRPr="007842BC">
        <w:rPr>
          <w:rFonts w:cstheme="minorHAnsi"/>
          <w:sz w:val="24"/>
          <w:szCs w:val="24"/>
        </w:rPr>
        <w:t>Součástí celé dodávky informačního navigačního systému nebudou pouze jednotlivé komponenty jako jsou vnitřní LCD obrazovky</w:t>
      </w:r>
      <w:r w:rsidR="000F20FD" w:rsidRPr="007842BC">
        <w:rPr>
          <w:rFonts w:cstheme="minorHAnsi"/>
          <w:sz w:val="24"/>
          <w:szCs w:val="24"/>
        </w:rPr>
        <w:t xml:space="preserve"> </w:t>
      </w:r>
      <w:r w:rsidR="00B77CAA" w:rsidRPr="007842BC">
        <w:rPr>
          <w:rFonts w:cstheme="minorHAnsi"/>
          <w:sz w:val="24"/>
          <w:szCs w:val="24"/>
        </w:rPr>
        <w:t>různé velikosti a fo</w:t>
      </w:r>
      <w:r w:rsidR="007838D9" w:rsidRPr="007842BC">
        <w:rPr>
          <w:rFonts w:cstheme="minorHAnsi"/>
          <w:sz w:val="24"/>
          <w:szCs w:val="24"/>
        </w:rPr>
        <w:t xml:space="preserve">rmátu a venkovní LED obrazovky, ale i správa systému z jednoho místa a obsluha všech jeho funkcionalit ať už je to navigace, zasílání informací, marketing, </w:t>
      </w:r>
      <w:r w:rsidR="004273AC" w:rsidRPr="007842BC">
        <w:rPr>
          <w:rFonts w:cstheme="minorHAnsi"/>
          <w:sz w:val="24"/>
          <w:szCs w:val="24"/>
        </w:rPr>
        <w:t xml:space="preserve">nebo </w:t>
      </w:r>
      <w:r w:rsidR="007838D9" w:rsidRPr="007842BC">
        <w:rPr>
          <w:rFonts w:cstheme="minorHAnsi"/>
          <w:sz w:val="24"/>
          <w:szCs w:val="24"/>
        </w:rPr>
        <w:t>reklama. Z jednoho centra tedy bude možné okamžitě reagovat na jakékoli potřeby,“ vysvětluje obchodní ředitel POS Digital David Šauer.</w:t>
      </w:r>
    </w:p>
    <w:p w:rsidR="007838D9" w:rsidRDefault="007838D9" w:rsidP="007838D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7838D9" w:rsidRPr="00B77CAA" w:rsidRDefault="007838D9" w:rsidP="007838D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Samozřejmostí je, že se právě probíhající úpravy promítnou i do zvýšení bezpečnosti celé budovy.</w:t>
      </w:r>
    </w:p>
    <w:p w:rsidR="00E971D6" w:rsidRDefault="00E971D6" w:rsidP="00E77AA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838D9" w:rsidRDefault="007838D9" w:rsidP="00E77AA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838D9" w:rsidRDefault="007838D9" w:rsidP="00E77AA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971D6" w:rsidRPr="00E77AAF" w:rsidRDefault="00E971D6" w:rsidP="00E77AA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77CAA" w:rsidRDefault="00B77CAA" w:rsidP="00B77CAA">
      <w:pPr>
        <w:spacing w:line="36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_________________________________________________________________________________________</w:t>
      </w:r>
    </w:p>
    <w:p w:rsidR="00B77CAA" w:rsidRDefault="00B77CAA" w:rsidP="00B77CAA">
      <w:pPr>
        <w:spacing w:line="36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Kongresové centrum Praha:</w:t>
      </w:r>
    </w:p>
    <w:p w:rsidR="00E77AAF" w:rsidRPr="00E77AAF" w:rsidRDefault="00B77CAA" w:rsidP="00B77CA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sz w:val="20"/>
          <w:szCs w:val="20"/>
        </w:rPr>
        <w:t xml:space="preserve">Největší kongresové centrum v České republice, které nabízí variabilní prostory pro konání rozličných akcí od malých konferencí po velké kongresy a vybavení na nejvyšší technické úrovni. Díky vynikající akustice je vhodným místem pro pořádání koncertů. Výhodou je výborná dopravní dostupnost do blízkého centra města. Součástí je i Business Centre Vyšehrad a čtyřhvězdičkový hotel </w:t>
      </w:r>
      <w:proofErr w:type="spellStart"/>
      <w:r>
        <w:rPr>
          <w:rFonts w:cstheme="minorHAnsi"/>
          <w:sz w:val="20"/>
          <w:szCs w:val="20"/>
        </w:rPr>
        <w:t>Holiday</w:t>
      </w:r>
      <w:proofErr w:type="spellEnd"/>
      <w:r>
        <w:rPr>
          <w:rFonts w:cstheme="minorHAnsi"/>
          <w:sz w:val="20"/>
          <w:szCs w:val="20"/>
        </w:rPr>
        <w:t xml:space="preserve"> Inn Prague </w:t>
      </w:r>
      <w:proofErr w:type="spellStart"/>
      <w:r>
        <w:rPr>
          <w:rFonts w:cstheme="minorHAnsi"/>
          <w:sz w:val="20"/>
          <w:szCs w:val="20"/>
        </w:rPr>
        <w:t>Congress</w:t>
      </w:r>
      <w:proofErr w:type="spellEnd"/>
      <w:r>
        <w:rPr>
          <w:rFonts w:cstheme="minorHAnsi"/>
          <w:sz w:val="20"/>
          <w:szCs w:val="20"/>
        </w:rPr>
        <w:t xml:space="preserve"> Centre s kapacitou 254 pokojů. KCP získalo certifikát EKO Gold za čerpání energie z obnovitelných zdrojů.</w:t>
      </w:r>
    </w:p>
    <w:sectPr w:rsidR="00E77AAF" w:rsidRPr="00E77AA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CAA" w:rsidRDefault="00B77CAA" w:rsidP="00B77CAA">
      <w:pPr>
        <w:spacing w:after="0" w:line="240" w:lineRule="auto"/>
      </w:pPr>
      <w:r>
        <w:separator/>
      </w:r>
    </w:p>
  </w:endnote>
  <w:endnote w:type="continuationSeparator" w:id="0">
    <w:p w:rsidR="00B77CAA" w:rsidRDefault="00B77CAA" w:rsidP="00B77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CAA" w:rsidRDefault="00B77CAA" w:rsidP="00B77CAA">
    <w:pPr>
      <w:pStyle w:val="Zpat"/>
    </w:pPr>
    <w:r w:rsidRPr="00EC3247">
      <w:t>Martina Paulová, PR specialista KCP, email: paulova@kcp.cz, www.kcp.cz</w:t>
    </w:r>
  </w:p>
  <w:p w:rsidR="00B77CAA" w:rsidRDefault="00B77C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CAA" w:rsidRDefault="00B77CAA" w:rsidP="00B77CAA">
      <w:pPr>
        <w:spacing w:after="0" w:line="240" w:lineRule="auto"/>
      </w:pPr>
      <w:r>
        <w:separator/>
      </w:r>
    </w:p>
  </w:footnote>
  <w:footnote w:type="continuationSeparator" w:id="0">
    <w:p w:rsidR="00B77CAA" w:rsidRDefault="00B77CAA" w:rsidP="00B77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CAA" w:rsidRDefault="00B77CAA">
    <w:pPr>
      <w:pStyle w:val="Zhlav"/>
    </w:pPr>
    <w:r w:rsidRPr="005341DE">
      <w:rPr>
        <w:noProof/>
        <w:sz w:val="24"/>
        <w:szCs w:val="24"/>
        <w:lang w:eastAsia="cs-CZ"/>
      </w:rPr>
      <w:drawing>
        <wp:inline distT="0" distB="0" distL="0" distR="0" wp14:anchorId="1FA4C736" wp14:editId="0F7B26BB">
          <wp:extent cx="2514200" cy="107696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cp_logo_cz_cmyk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9272" cy="1083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AF"/>
    <w:rsid w:val="000F20FD"/>
    <w:rsid w:val="003675E1"/>
    <w:rsid w:val="003710B8"/>
    <w:rsid w:val="003C6FFF"/>
    <w:rsid w:val="00405769"/>
    <w:rsid w:val="004273AC"/>
    <w:rsid w:val="007838D9"/>
    <w:rsid w:val="007842BC"/>
    <w:rsid w:val="007C3838"/>
    <w:rsid w:val="009D063A"/>
    <w:rsid w:val="00B77CAA"/>
    <w:rsid w:val="00CE352A"/>
    <w:rsid w:val="00E77AAF"/>
    <w:rsid w:val="00E971D6"/>
    <w:rsid w:val="00E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83B1"/>
  <w15:chartTrackingRefBased/>
  <w15:docId w15:val="{01BCF376-EC91-4245-BEE5-6EA04C10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7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7CAA"/>
  </w:style>
  <w:style w:type="paragraph" w:styleId="Zpat">
    <w:name w:val="footer"/>
    <w:basedOn w:val="Normln"/>
    <w:link w:val="ZpatChar"/>
    <w:uiPriority w:val="99"/>
    <w:unhideWhenUsed/>
    <w:rsid w:val="00B77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7CAA"/>
  </w:style>
  <w:style w:type="paragraph" w:styleId="Textbubliny">
    <w:name w:val="Balloon Text"/>
    <w:basedOn w:val="Normln"/>
    <w:link w:val="TextbublinyChar"/>
    <w:uiPriority w:val="99"/>
    <w:semiHidden/>
    <w:unhideWhenUsed/>
    <w:rsid w:val="00784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2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541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Paulova</dc:creator>
  <cp:keywords/>
  <dc:description/>
  <cp:lastModifiedBy>Paulova</cp:lastModifiedBy>
  <cp:revision>6</cp:revision>
  <cp:lastPrinted>2017-06-27T06:33:00Z</cp:lastPrinted>
  <dcterms:created xsi:type="dcterms:W3CDTF">2017-06-20T06:03:00Z</dcterms:created>
  <dcterms:modified xsi:type="dcterms:W3CDTF">2017-06-27T10:56:00Z</dcterms:modified>
</cp:coreProperties>
</file>